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D37" w:rsidRDefault="008D7CC6">
      <w:pPr>
        <w:spacing w:before="240" w:line="276" w:lineRule="auto"/>
        <w:ind w:right="140"/>
        <w:jc w:val="center"/>
        <w:rPr>
          <w:rFonts w:ascii="Encode Sans" w:eastAsia="Encode Sans" w:hAnsi="Encode Sans" w:cs="Encode Sans"/>
          <w:b/>
          <w:bCs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sz w:val="22"/>
          <w:szCs w:val="22"/>
        </w:rPr>
        <w:t>Formulario 2 - Declaración Jurada de</w:t>
      </w:r>
      <w:r>
        <w:rPr>
          <w:rFonts w:ascii="Encode Sans" w:eastAsia="Encode Sans" w:hAnsi="Encode Sans" w:cs="Encode Sans"/>
          <w:sz w:val="22"/>
          <w:szCs w:val="22"/>
        </w:rPr>
        <w:t xml:space="preserve"> 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Antecedentes </w:t>
      </w:r>
    </w:p>
    <w:p w:rsidR="00B42D37" w:rsidRDefault="008D7CC6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</w:pP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2.1</w:t>
      </w:r>
      <w:r>
        <w:rPr>
          <w:rFonts w:ascii="Encode Sans" w:eastAsia="Encode Sans" w:hAnsi="Encode Sans" w:cs="Encode Sans"/>
          <w:b/>
          <w:bCs/>
          <w:sz w:val="22"/>
          <w:szCs w:val="22"/>
        </w:rPr>
        <w:t xml:space="preserve"> </w:t>
      </w:r>
      <w:r>
        <w:rPr>
          <w:rFonts w:ascii="Encode Sans" w:eastAsia="Encode Sans" w:hAnsi="Encode Sans" w:cs="Encode Sans"/>
          <w:b/>
          <w:bCs/>
          <w:color w:val="00AEC3"/>
          <w:sz w:val="22"/>
          <w:szCs w:val="22"/>
        </w:rPr>
        <w:t>Formación Académica pertinente para los módulos / horas cátedras / cargo a los que aspira</w:t>
      </w:r>
    </w:p>
    <w:p w:rsidR="00B42D37" w:rsidRDefault="00B42D37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"/>
        <w:tblW w:w="9585" w:type="dxa"/>
        <w:tblInd w:w="-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85"/>
        <w:gridCol w:w="1365"/>
        <w:gridCol w:w="1260"/>
        <w:gridCol w:w="3720"/>
        <w:gridCol w:w="1065"/>
        <w:gridCol w:w="990"/>
      </w:tblGrid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</w:rPr>
              <w:t>Categoría</w:t>
            </w:r>
          </w:p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Título/</w:t>
            </w:r>
          </w:p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Curso</w:t>
            </w: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Institución</w:t>
            </w: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Año de emisión</w:t>
            </w: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Denominación</w:t>
            </w: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 xml:space="preserve">Registrado en la DGCyE </w:t>
            </w:r>
          </w:p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Presenta probanza</w:t>
            </w:r>
          </w:p>
          <w:p w:rsidR="00B42D37" w:rsidRDefault="008D7CC6">
            <w:pPr>
              <w:widowControl w:val="0"/>
              <w:jc w:val="center"/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434343"/>
                <w:sz w:val="18"/>
                <w:szCs w:val="18"/>
              </w:rPr>
              <w:t>si / no</w:t>
            </w: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1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3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1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</w:tbl>
    <w:p w:rsidR="00B42D37" w:rsidRDefault="008D7CC6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sz w:val="22"/>
          <w:szCs w:val="22"/>
        </w:rPr>
      </w:pPr>
      <w:r>
        <w:rPr>
          <w:rFonts w:ascii="Encode Sans" w:eastAsia="Encode Sans" w:hAnsi="Encode Sans" w:cs="Encode Sans"/>
          <w:sz w:val="22"/>
          <w:szCs w:val="22"/>
        </w:rPr>
        <w:t>*En caso de ser necesario presentar la probanza correspondiente</w:t>
      </w:r>
    </w:p>
    <w:p w:rsidR="00B42D37" w:rsidRDefault="00B42D37">
      <w:pPr>
        <w:spacing w:before="240" w:line="276" w:lineRule="auto"/>
        <w:ind w:right="140"/>
        <w:jc w:val="both"/>
        <w:rPr>
          <w:rFonts w:ascii="Encode Sans" w:eastAsia="Encode Sans" w:hAnsi="Encode Sans" w:cs="Encode Sans"/>
          <w:b/>
          <w:bCs/>
          <w:sz w:val="22"/>
          <w:szCs w:val="22"/>
        </w:rPr>
      </w:pPr>
    </w:p>
    <w:tbl>
      <w:tblPr>
        <w:tblStyle w:val="a0"/>
        <w:tblpPr w:leftFromText="180" w:rightFromText="180" w:topFromText="180" w:bottomFromText="180" w:vertAnchor="text" w:tblpX="204" w:tblpY="27"/>
        <w:tblW w:w="82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45"/>
        <w:gridCol w:w="2895"/>
        <w:gridCol w:w="2895"/>
      </w:tblGrid>
      <w:tr w:rsidR="00B42D37">
        <w:trPr>
          <w:trHeight w:val="555"/>
        </w:trPr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  <w:p w:rsidR="00B42D37" w:rsidRDefault="00B42D37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</w:p>
        </w:tc>
      </w:tr>
      <w:tr w:rsidR="00B42D37">
        <w:tc>
          <w:tcPr>
            <w:tcW w:w="24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8D7CC6">
            <w:pPr>
              <w:widowControl w:val="0"/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Firma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8D7CC6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Aclaración</w:t>
            </w:r>
          </w:p>
        </w:tc>
        <w:tc>
          <w:tcPr>
            <w:tcW w:w="2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2D37" w:rsidRDefault="008D7CC6">
            <w:pPr>
              <w:widowControl w:val="0"/>
              <w:rPr>
                <w:rFonts w:ascii="Encode Sans" w:eastAsia="Encode Sans" w:hAnsi="Encode Sans" w:cs="Encode Sans"/>
                <w:b/>
                <w:bCs/>
                <w:sz w:val="22"/>
                <w:szCs w:val="22"/>
              </w:rPr>
            </w:pPr>
            <w:r>
              <w:rPr>
                <w:rFonts w:ascii="Encode Sans" w:eastAsia="Encode Sans" w:hAnsi="Encode Sans" w:cs="Encode Sans"/>
                <w:b/>
                <w:bCs/>
                <w:color w:val="434343"/>
                <w:sz w:val="22"/>
                <w:szCs w:val="22"/>
              </w:rPr>
              <w:t>Fecha</w:t>
            </w:r>
          </w:p>
        </w:tc>
      </w:tr>
    </w:tbl>
    <w:p w:rsidR="006E7194" w:rsidRDefault="006E7194">
      <w:pPr>
        <w:spacing w:before="240" w:line="276" w:lineRule="auto"/>
        <w:ind w:right="140"/>
        <w:jc w:val="both"/>
      </w:pPr>
    </w:p>
    <w:p w:rsidR="006E7194" w:rsidRPr="006E7194" w:rsidRDefault="006E7194" w:rsidP="006E7194"/>
    <w:p w:rsidR="006E7194" w:rsidRPr="006E7194" w:rsidRDefault="006E7194" w:rsidP="006E7194">
      <w:bookmarkStart w:id="0" w:name="_GoBack"/>
      <w:bookmarkEnd w:id="0"/>
    </w:p>
    <w:sectPr w:rsidR="006E7194" w:rsidRPr="006E7194" w:rsidSect="006E7194">
      <w:headerReference w:type="default" r:id="rId7"/>
      <w:footerReference w:type="default" r:id="rId8"/>
      <w:headerReference w:type="first" r:id="rId9"/>
      <w:footerReference w:type="first" r:id="rId10"/>
      <w:pgSz w:w="12240" w:h="20160" w:code="5"/>
      <w:pgMar w:top="1133" w:right="1043" w:bottom="1133" w:left="170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CC6" w:rsidRDefault="008D7CC6">
      <w:r>
        <w:separator/>
      </w:r>
    </w:p>
  </w:endnote>
  <w:endnote w:type="continuationSeparator" w:id="0">
    <w:p w:rsidR="008D7CC6" w:rsidRDefault="008D7C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BCDE5F0-A687-4CA6-AA34-AA5BAF52869F}"/>
  </w:font>
  <w:font w:name="Encode Sans">
    <w:charset w:val="00"/>
    <w:family w:val="auto"/>
    <w:pitch w:val="default"/>
    <w:embedRegular r:id="rId2" w:fontKey="{20AF1587-466D-47FB-8D4D-AD384A0D0297}"/>
    <w:embedBold r:id="rId3" w:fontKey="{CB99605F-B905-47D9-99A3-8A7FF1D78BDE}"/>
  </w:font>
  <w:font w:name="Encode Sans SemiBold">
    <w:charset w:val="00"/>
    <w:family w:val="auto"/>
    <w:pitch w:val="default"/>
    <w:embedRegular r:id="rId4" w:fontKey="{5F1E0C11-FB63-4BDC-A315-507E2B9BA8AD}"/>
  </w:font>
  <w:font w:name="Encode Sans Medium">
    <w:charset w:val="00"/>
    <w:family w:val="auto"/>
    <w:pitch w:val="default"/>
    <w:embedRegular r:id="rId5" w:fontKey="{D76B7FDB-A32E-4E9B-9FBA-96A1F99C68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4EA9287-64EC-420F-8474-B0430E0C20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AEC5604-295A-4192-87D6-F0F9737D64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37" w:rsidRDefault="008D7CC6">
    <w:pPr>
      <w:jc w:val="right"/>
    </w:pPr>
    <w:r>
      <w:fldChar w:fldCharType="begin"/>
    </w:r>
    <w:r>
      <w:instrText>PAGE</w:instrText>
    </w:r>
    <w:r w:rsidR="006E7194">
      <w:fldChar w:fldCharType="separate"/>
    </w:r>
    <w:r w:rsidR="006E7194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37" w:rsidRDefault="00B42D3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CC6" w:rsidRDefault="008D7CC6">
      <w:r>
        <w:separator/>
      </w:r>
    </w:p>
  </w:footnote>
  <w:footnote w:type="continuationSeparator" w:id="0">
    <w:p w:rsidR="008D7CC6" w:rsidRDefault="008D7C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37" w:rsidRDefault="008D7CC6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B42D37" w:rsidRDefault="00B42D3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37" w:rsidRDefault="008D7CC6">
    <w:pPr>
      <w:tabs>
        <w:tab w:val="center" w:pos="4419"/>
        <w:tab w:val="right" w:pos="8838"/>
        <w:tab w:val="left" w:pos="1253"/>
      </w:tabs>
      <w:ind w:right="-692"/>
      <w:jc w:val="right"/>
    </w:pPr>
    <w:r>
      <w:rPr>
        <w:rFonts w:ascii="Encode Sans" w:eastAsia="Encode Sans" w:hAnsi="Encode Sans" w:cs="Encode Sans"/>
        <w:b/>
        <w:bCs/>
        <w:color w:val="595959"/>
        <w:sz w:val="18"/>
        <w:szCs w:val="18"/>
      </w:rPr>
      <w:t xml:space="preserve">2025 </w:t>
    </w:r>
    <w:r>
      <w:rPr>
        <w:rFonts w:ascii="Encode Sans SemiBold" w:eastAsia="Encode Sans SemiBold" w:hAnsi="Encode Sans SemiBold" w:cs="Encode Sans SemiBold"/>
        <w:color w:val="595959"/>
        <w:sz w:val="18"/>
        <w:szCs w:val="18"/>
      </w:rPr>
      <w:t>•</w:t>
    </w:r>
    <w:r>
      <w:rPr>
        <w:rFonts w:ascii="Encode Sans Medium" w:eastAsia="Encode Sans Medium" w:hAnsi="Encode Sans Medium" w:cs="Encode Sans Medium"/>
        <w:color w:val="595959"/>
        <w:sz w:val="18"/>
        <w:szCs w:val="18"/>
      </w:rPr>
      <w:t xml:space="preserve"> Año del Centenario de la Refinería YPF La Plata: Emblema de la Soberanía Energética Argentina</w:t>
    </w:r>
  </w:p>
  <w:p w:rsidR="00B42D37" w:rsidRDefault="00B42D37">
    <w:pPr>
      <w:tabs>
        <w:tab w:val="center" w:pos="4419"/>
        <w:tab w:val="right" w:pos="8838"/>
        <w:tab w:val="left" w:pos="1253"/>
      </w:tabs>
      <w:ind w:right="-692"/>
      <w:jc w:val="right"/>
      <w:rPr>
        <w:rFonts w:ascii="Encode Sans" w:eastAsia="Encode Sans" w:hAnsi="Encode Sans" w:cs="Encode Sans"/>
        <w:b/>
        <w:bCs/>
        <w:color w:val="595959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42D37"/>
    <w:rsid w:val="006E7194"/>
    <w:rsid w:val="008D7CC6"/>
    <w:rsid w:val="00B4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405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2026-03-06T13:10:00Z</dcterms:created>
  <dcterms:modified xsi:type="dcterms:W3CDTF">2026-03-06T13:10:00Z</dcterms:modified>
</cp:coreProperties>
</file>